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2"/>
          <w:szCs w:val="40"/>
        </w:rPr>
      </w:pPr>
      <w:r>
        <w:rPr>
          <w:rFonts w:hint="eastAsia"/>
          <w:b/>
          <w:bCs/>
          <w:sz w:val="48"/>
          <w:szCs w:val="56"/>
        </w:rPr>
        <w:t>授 权 书</w:t>
      </w:r>
    </w:p>
    <w:p>
      <w:pPr>
        <w:spacing w:line="500" w:lineRule="exact"/>
        <w:ind w:firstLine="562" w:firstLineChars="200"/>
        <w:jc w:val="left"/>
        <w:rPr>
          <w:rFonts w:hint="eastAsia" w:ascii="宋体" w:hAnsi="宋体"/>
          <w:b/>
          <w:sz w:val="28"/>
          <w:szCs w:val="28"/>
        </w:rPr>
      </w:pPr>
    </w:p>
    <w:p>
      <w:pPr>
        <w:spacing w:line="500" w:lineRule="exact"/>
        <w:ind w:firstLine="562" w:firstLineChars="200"/>
        <w:jc w:val="left"/>
        <w:rPr>
          <w:rFonts w:hint="eastAsia" w:ascii="宋体" w:hAnsi="宋体"/>
          <w:b/>
          <w:sz w:val="28"/>
          <w:szCs w:val="28"/>
        </w:rPr>
      </w:pPr>
    </w:p>
    <w:p>
      <w:pPr>
        <w:spacing w:line="360" w:lineRule="auto"/>
        <w:ind w:firstLine="560" w:firstLineChars="200"/>
        <w:jc w:val="left"/>
        <w:rPr>
          <w:rFonts w:hint="default"/>
          <w:b w:val="0"/>
          <w:bCs/>
          <w:sz w:val="28"/>
          <w:szCs w:val="28"/>
          <w:lang w:val="en-US" w:eastAsia="zh-CN"/>
        </w:rPr>
      </w:pPr>
      <w:r>
        <w:rPr>
          <w:rFonts w:hint="eastAsia" w:ascii="宋体" w:hAnsi="宋体"/>
          <w:b w:val="0"/>
          <w:bCs/>
          <w:sz w:val="28"/>
          <w:szCs w:val="28"/>
        </w:rPr>
        <w:t>本人</w:t>
      </w:r>
      <w:r>
        <w:rPr>
          <w:rFonts w:hint="eastAsia" w:ascii="宋体" w:hAnsi="宋体"/>
          <w:b w:val="0"/>
          <w:bCs/>
          <w:sz w:val="28"/>
          <w:szCs w:val="28"/>
          <w:u w:val="single"/>
        </w:rPr>
        <w:t xml:space="preserve">              </w:t>
      </w:r>
      <w:r>
        <w:rPr>
          <w:rFonts w:hint="eastAsia" w:ascii="宋体" w:hAnsi="宋体"/>
          <w:b w:val="0"/>
          <w:bCs/>
          <w:sz w:val="28"/>
          <w:szCs w:val="28"/>
        </w:rPr>
        <w:t>，身份证号码：</w:t>
      </w:r>
      <w:r>
        <w:rPr>
          <w:rFonts w:hint="eastAsia" w:ascii="宋体" w:hAnsi="宋体"/>
          <w:b w:val="0"/>
          <w:bCs/>
          <w:sz w:val="28"/>
          <w:szCs w:val="28"/>
          <w:u w:val="single"/>
        </w:rPr>
        <w:t xml:space="preserve">                     </w:t>
      </w:r>
      <w:r>
        <w:rPr>
          <w:rFonts w:hint="eastAsia" w:ascii="宋体" w:hAnsi="宋体"/>
          <w:b w:val="0"/>
          <w:bCs/>
          <w:sz w:val="28"/>
          <w:szCs w:val="28"/>
        </w:rPr>
        <w:t>，</w:t>
      </w:r>
      <w:r>
        <w:rPr>
          <w:rFonts w:hint="eastAsia" w:ascii="宋体" w:hAnsi="宋体"/>
          <w:b w:val="0"/>
          <w:bCs/>
          <w:sz w:val="28"/>
          <w:szCs w:val="28"/>
          <w:lang w:val="en-US" w:eastAsia="zh-CN"/>
        </w:rPr>
        <w:t>单位：</w:t>
      </w:r>
      <w:r>
        <w:rPr>
          <w:rFonts w:hint="eastAsia" w:ascii="宋体" w:hAnsi="宋体"/>
          <w:b w:val="0"/>
          <w:bCs/>
          <w:sz w:val="28"/>
          <w:szCs w:val="28"/>
          <w:u w:val="single"/>
        </w:rPr>
        <w:t xml:space="preserve">              </w:t>
      </w:r>
      <w:r>
        <w:rPr>
          <w:rFonts w:hint="eastAsia" w:ascii="宋体" w:hAnsi="宋体"/>
          <w:b w:val="0"/>
          <w:bCs/>
          <w:sz w:val="28"/>
          <w:szCs w:val="28"/>
        </w:rPr>
        <w:t>，</w:t>
      </w:r>
      <w:r>
        <w:rPr>
          <w:rFonts w:hint="eastAsia"/>
          <w:b w:val="0"/>
          <w:bCs/>
          <w:sz w:val="28"/>
          <w:szCs w:val="28"/>
        </w:rPr>
        <w:t>现同意将本人发表在</w:t>
      </w:r>
      <w:r>
        <w:rPr>
          <w:rFonts w:hint="eastAsia"/>
          <w:b/>
          <w:bCs w:val="0"/>
          <w:sz w:val="28"/>
          <w:szCs w:val="28"/>
          <w:lang w:eastAsia="zh-CN"/>
        </w:rPr>
        <w:t>《</w:t>
      </w:r>
      <w:r>
        <w:rPr>
          <w:rFonts w:hint="eastAsia"/>
          <w:b/>
          <w:bCs w:val="0"/>
          <w:sz w:val="28"/>
          <w:szCs w:val="28"/>
          <w:lang w:val="en-US" w:eastAsia="zh-CN"/>
        </w:rPr>
        <w:t xml:space="preserve"> 全球教育展望  </w:t>
      </w:r>
      <w:r>
        <w:rPr>
          <w:rFonts w:hint="eastAsia"/>
          <w:b/>
          <w:bCs w:val="0"/>
          <w:sz w:val="28"/>
          <w:szCs w:val="28"/>
          <w:lang w:eastAsia="zh-CN"/>
        </w:rPr>
        <w:t>》</w:t>
      </w:r>
      <w:r>
        <w:rPr>
          <w:rFonts w:hint="eastAsia"/>
          <w:b w:val="0"/>
          <w:bCs/>
          <w:sz w:val="28"/>
          <w:szCs w:val="28"/>
        </w:rPr>
        <w:t>上的（包括已发表的和今后发表的）全部文章的全部复制传播的权利——包括但不限于信息网络传播权等著作财产权许可给</w:t>
      </w:r>
      <w:r>
        <w:rPr>
          <w:rFonts w:hint="eastAsia"/>
          <w:b/>
          <w:bCs w:val="0"/>
          <w:sz w:val="28"/>
          <w:szCs w:val="28"/>
          <w:lang w:eastAsia="zh-CN"/>
        </w:rPr>
        <w:t>《</w:t>
      </w:r>
      <w:r>
        <w:rPr>
          <w:rFonts w:hint="eastAsia"/>
          <w:b/>
          <w:bCs w:val="0"/>
          <w:sz w:val="28"/>
          <w:szCs w:val="28"/>
          <w:lang w:val="en-US" w:eastAsia="zh-CN"/>
        </w:rPr>
        <w:t xml:space="preserve"> 全球教育展望  </w:t>
      </w:r>
      <w:r>
        <w:rPr>
          <w:rFonts w:hint="eastAsia"/>
          <w:b/>
          <w:bCs w:val="0"/>
          <w:sz w:val="28"/>
          <w:szCs w:val="28"/>
          <w:lang w:eastAsia="zh-CN"/>
        </w:rPr>
        <w:t>》</w:t>
      </w:r>
      <w:r>
        <w:rPr>
          <w:rFonts w:hint="eastAsia"/>
          <w:b/>
          <w:bCs w:val="0"/>
          <w:sz w:val="28"/>
          <w:szCs w:val="28"/>
          <w:lang w:val="en-US" w:eastAsia="zh-CN"/>
        </w:rPr>
        <w:t>编辑部</w:t>
      </w:r>
      <w:r>
        <w:rPr>
          <w:rFonts w:hint="eastAsia"/>
          <w:b w:val="0"/>
          <w:bCs/>
          <w:sz w:val="28"/>
          <w:szCs w:val="28"/>
          <w:lang w:val="en-US" w:eastAsia="zh-CN"/>
        </w:rPr>
        <w:t>使用</w:t>
      </w:r>
      <w:r>
        <w:rPr>
          <w:rFonts w:hint="eastAsia"/>
          <w:b/>
          <w:bCs w:val="0"/>
          <w:sz w:val="28"/>
          <w:szCs w:val="28"/>
          <w:lang w:val="en-US" w:eastAsia="zh-CN"/>
        </w:rPr>
        <w:t>，</w:t>
      </w:r>
      <w:r>
        <w:rPr>
          <w:rFonts w:hint="eastAsia"/>
          <w:b/>
          <w:bCs w:val="0"/>
          <w:sz w:val="28"/>
          <w:szCs w:val="28"/>
          <w:lang w:eastAsia="zh-CN"/>
        </w:rPr>
        <w:t>《</w:t>
      </w:r>
      <w:bookmarkStart w:id="0" w:name="_GoBack"/>
      <w:bookmarkEnd w:id="0"/>
      <w:r>
        <w:rPr>
          <w:rFonts w:hint="eastAsia"/>
          <w:b/>
          <w:bCs w:val="0"/>
          <w:sz w:val="28"/>
          <w:szCs w:val="28"/>
          <w:lang w:val="en-US" w:eastAsia="zh-CN"/>
        </w:rPr>
        <w:t>全球教育展望</w:t>
      </w:r>
      <w:r>
        <w:rPr>
          <w:rFonts w:hint="eastAsia"/>
          <w:b/>
          <w:bCs w:val="0"/>
          <w:sz w:val="28"/>
          <w:szCs w:val="28"/>
          <w:lang w:eastAsia="zh-CN"/>
        </w:rPr>
        <w:t>》</w:t>
      </w:r>
      <w:r>
        <w:rPr>
          <w:rFonts w:hint="eastAsia"/>
          <w:b/>
          <w:bCs w:val="0"/>
          <w:sz w:val="28"/>
          <w:szCs w:val="28"/>
          <w:lang w:val="en-US" w:eastAsia="zh-CN"/>
        </w:rPr>
        <w:t>编辑部</w:t>
      </w:r>
      <w:r>
        <w:rPr>
          <w:rFonts w:hint="eastAsia"/>
          <w:b w:val="0"/>
          <w:bCs/>
          <w:sz w:val="28"/>
          <w:szCs w:val="28"/>
          <w:lang w:val="en-US" w:eastAsia="zh-CN"/>
        </w:rPr>
        <w:t>有权许可第三方平台（含中国知网）等行使上述权利。本人保证文章皆为原创作品并且不涉及涉密和一稿多投等学术不端问题，文责自负。</w:t>
      </w:r>
    </w:p>
    <w:p>
      <w:pPr>
        <w:spacing w:line="360" w:lineRule="auto"/>
        <w:ind w:firstLine="560" w:firstLineChars="200"/>
        <w:jc w:val="left"/>
        <w:rPr>
          <w:rFonts w:hint="eastAsia" w:ascii="宋体" w:hAnsi="宋体" w:eastAsia="宋体"/>
          <w:b w:val="0"/>
          <w:bCs/>
          <w:sz w:val="28"/>
          <w:szCs w:val="28"/>
          <w:lang w:val="en-US" w:eastAsia="zh-CN"/>
        </w:rPr>
      </w:pPr>
      <w:r>
        <w:rPr>
          <w:rFonts w:hint="eastAsia" w:ascii="宋体" w:hAnsi="宋体"/>
          <w:b w:val="0"/>
          <w:bCs/>
          <w:sz w:val="28"/>
          <w:szCs w:val="28"/>
        </w:rPr>
        <w:t>授权自</w:t>
      </w:r>
      <w:r>
        <w:rPr>
          <w:rFonts w:hint="eastAsia" w:ascii="宋体" w:hAnsi="宋体"/>
          <w:b w:val="0"/>
          <w:bCs/>
          <w:sz w:val="28"/>
          <w:szCs w:val="28"/>
          <w:lang w:val="en-US" w:eastAsia="zh-CN"/>
        </w:rPr>
        <w:t>签字之日</w:t>
      </w:r>
      <w:r>
        <w:rPr>
          <w:rFonts w:hint="eastAsia" w:ascii="宋体" w:hAnsi="宋体"/>
          <w:b w:val="0"/>
          <w:bCs/>
          <w:sz w:val="28"/>
          <w:szCs w:val="28"/>
        </w:rPr>
        <w:t>起生效，授权期限为文章著作权的法定保护期，授权地域范围为全</w:t>
      </w:r>
      <w:r>
        <w:rPr>
          <w:rFonts w:hint="eastAsia" w:ascii="宋体" w:hAnsi="宋体"/>
          <w:b w:val="0"/>
          <w:bCs/>
          <w:sz w:val="28"/>
          <w:szCs w:val="28"/>
          <w:lang w:val="en-US" w:eastAsia="zh-CN"/>
        </w:rPr>
        <w:t>球</w:t>
      </w:r>
      <w:r>
        <w:rPr>
          <w:rFonts w:hint="eastAsia" w:ascii="宋体" w:hAnsi="宋体"/>
          <w:b w:val="0"/>
          <w:bCs/>
          <w:sz w:val="28"/>
          <w:szCs w:val="28"/>
        </w:rPr>
        <w:t>。授权书扫描件与授权书原件有同等法律效力。</w:t>
      </w:r>
    </w:p>
    <w:p>
      <w:pPr>
        <w:spacing w:line="360" w:lineRule="auto"/>
        <w:jc w:val="left"/>
        <w:rPr>
          <w:rFonts w:hint="eastAsia" w:ascii="宋体" w:hAnsi="宋体"/>
          <w:b w:val="0"/>
          <w:bCs/>
          <w:sz w:val="28"/>
          <w:szCs w:val="28"/>
        </w:rPr>
      </w:pPr>
    </w:p>
    <w:p>
      <w:pPr>
        <w:spacing w:line="360" w:lineRule="auto"/>
        <w:jc w:val="left"/>
        <w:rPr>
          <w:rFonts w:hint="eastAsia" w:ascii="宋体" w:hAnsi="宋体"/>
          <w:b/>
          <w:sz w:val="28"/>
          <w:szCs w:val="28"/>
        </w:rPr>
      </w:pPr>
    </w:p>
    <w:p>
      <w:pPr>
        <w:spacing w:line="360" w:lineRule="auto"/>
        <w:ind w:firstLine="4779" w:firstLineChars="1700"/>
        <w:jc w:val="left"/>
        <w:rPr>
          <w:rFonts w:hint="eastAsia" w:ascii="宋体" w:hAnsi="宋体"/>
          <w:b/>
          <w:sz w:val="28"/>
          <w:szCs w:val="28"/>
        </w:rPr>
      </w:pPr>
      <w:r>
        <w:rPr>
          <w:rFonts w:hint="eastAsia" w:ascii="宋体" w:hAnsi="宋体"/>
          <w:b/>
          <w:sz w:val="28"/>
          <w:szCs w:val="28"/>
        </w:rPr>
        <w:t>作者签名：</w:t>
      </w:r>
    </w:p>
    <w:p>
      <w:pPr>
        <w:spacing w:line="360" w:lineRule="auto"/>
        <w:ind w:firstLine="4779" w:firstLineChars="1700"/>
        <w:jc w:val="left"/>
        <w:rPr>
          <w:rFonts w:hint="eastAsia" w:ascii="宋体" w:hAnsi="宋体"/>
          <w:b/>
          <w:sz w:val="28"/>
          <w:szCs w:val="28"/>
        </w:rPr>
      </w:pPr>
      <w:r>
        <w:rPr>
          <w:rFonts w:hint="eastAsia" w:ascii="宋体" w:hAnsi="宋体"/>
          <w:b/>
          <w:sz w:val="28"/>
          <w:szCs w:val="28"/>
        </w:rPr>
        <w:t>日    期：</w:t>
      </w:r>
    </w:p>
    <w:p>
      <w:pPr>
        <w:spacing w:line="360" w:lineRule="auto"/>
        <w:ind w:firstLine="4779" w:firstLineChars="1700"/>
        <w:jc w:val="left"/>
        <w:rPr>
          <w:rFonts w:hint="eastAsia" w:ascii="宋体" w:hAnsi="宋体"/>
          <w:b/>
          <w:sz w:val="28"/>
          <w:szCs w:val="28"/>
        </w:rPr>
      </w:pPr>
    </w:p>
    <w:p>
      <w:pPr>
        <w:spacing w:line="360" w:lineRule="auto"/>
        <w:ind w:firstLine="4779" w:firstLineChars="1700"/>
        <w:jc w:val="left"/>
        <w:rPr>
          <w:rFonts w:hint="eastAsia" w:ascii="宋体" w:hAnsi="宋体"/>
          <w:b/>
          <w:sz w:val="28"/>
          <w:szCs w:val="28"/>
        </w:rPr>
      </w:pPr>
    </w:p>
    <w:p>
      <w:pPr>
        <w:spacing w:line="360" w:lineRule="auto"/>
        <w:ind w:firstLine="4779" w:firstLineChars="1700"/>
        <w:jc w:val="left"/>
        <w:rPr>
          <w:rFonts w:hint="eastAsia" w:ascii="宋体" w:hAnsi="宋体"/>
          <w:b/>
          <w:sz w:val="28"/>
          <w:szCs w:val="28"/>
        </w:rPr>
      </w:pPr>
    </w:p>
    <w:p>
      <w:pPr>
        <w:spacing w:line="360" w:lineRule="auto"/>
        <w:ind w:firstLine="4779" w:firstLineChars="1700"/>
        <w:jc w:val="left"/>
        <w:rPr>
          <w:rFonts w:hint="eastAsia" w:ascii="宋体" w:hAnsi="宋体"/>
          <w:b/>
          <w:sz w:val="28"/>
          <w:szCs w:val="28"/>
        </w:rPr>
      </w:pPr>
    </w:p>
    <w:p>
      <w:pPr>
        <w:spacing w:line="360" w:lineRule="auto"/>
        <w:jc w:val="center"/>
        <w:rPr>
          <w:rFonts w:hint="default" w:ascii="宋体" w:hAnsi="宋体"/>
          <w:b/>
          <w:sz w:val="28"/>
          <w:szCs w:val="28"/>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5Y2MyNzg3ODllNjNiZTk2MTFjNmE5OGQyNWM3MzQifQ=="/>
  </w:docVars>
  <w:rsids>
    <w:rsidRoot w:val="00A55793"/>
    <w:rsid w:val="00131575"/>
    <w:rsid w:val="00227932"/>
    <w:rsid w:val="00673A4E"/>
    <w:rsid w:val="009127B0"/>
    <w:rsid w:val="00A55793"/>
    <w:rsid w:val="00C75A20"/>
    <w:rsid w:val="00F12C10"/>
    <w:rsid w:val="0C9410A2"/>
    <w:rsid w:val="0D1F6CF0"/>
    <w:rsid w:val="15B71E4C"/>
    <w:rsid w:val="1B636134"/>
    <w:rsid w:val="1DC46F3A"/>
    <w:rsid w:val="26506CBD"/>
    <w:rsid w:val="365139F1"/>
    <w:rsid w:val="3B52213C"/>
    <w:rsid w:val="3F6A24D1"/>
    <w:rsid w:val="45112A51"/>
    <w:rsid w:val="45780688"/>
    <w:rsid w:val="49EA510F"/>
    <w:rsid w:val="49FF3CC1"/>
    <w:rsid w:val="4D0A74A2"/>
    <w:rsid w:val="51070406"/>
    <w:rsid w:val="563472A6"/>
    <w:rsid w:val="5F8E318B"/>
    <w:rsid w:val="74CB0B2C"/>
    <w:rsid w:val="75FD507C"/>
    <w:rsid w:val="76D44F08"/>
    <w:rsid w:val="7C0E43D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link w:val="6"/>
    <w:qFormat/>
    <w:uiPriority w:val="0"/>
    <w:pPr>
      <w:tabs>
        <w:tab w:val="center" w:pos="4153"/>
        <w:tab w:val="right" w:pos="8306"/>
      </w:tabs>
      <w:snapToGrid w:val="0"/>
      <w:jc w:val="left"/>
    </w:pPr>
    <w:rPr>
      <w:sz w:val="18"/>
      <w:szCs w:val="18"/>
    </w:rPr>
  </w:style>
  <w:style w:type="paragraph" w:styleId="3">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脚 Char"/>
    <w:link w:val="2"/>
    <w:qFormat/>
    <w:uiPriority w:val="0"/>
    <w:rPr>
      <w:kern w:val="2"/>
      <w:sz w:val="18"/>
      <w:szCs w:val="18"/>
    </w:rPr>
  </w:style>
  <w:style w:type="character" w:customStyle="1" w:styleId="7">
    <w:name w:val="页眉 Char"/>
    <w:link w:val="3"/>
    <w:qFormat/>
    <w:uiPriority w:val="0"/>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225</Words>
  <Characters>225</Characters>
  <Lines>2</Lines>
  <Paragraphs>1</Paragraphs>
  <TotalTime>2</TotalTime>
  <ScaleCrop>false</ScaleCrop>
  <LinksUpToDate>false</LinksUpToDate>
  <CharactersWithSpaces>280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2021-12-25T00:11:00Z</dcterms:created>
  <dc:creator>天龙八部</dc:creator>
  <cp:lastModifiedBy>今年夏天</cp:lastModifiedBy>
  <dcterms:modified xsi:type="dcterms:W3CDTF">2023-12-04T08:38:28Z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264459B489044D8AAE3EFE931E286C27_13</vt:lpwstr>
  </property>
</Properties>
</file>